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453" w:rsidRPr="00FD5453" w:rsidRDefault="00FD5453" w:rsidP="00FD5453">
      <w:pPr>
        <w:jc w:val="center"/>
        <w:rPr>
          <w:rFonts w:ascii="Times New Roman" w:hAnsi="Times New Roman" w:cs="Times New Roman"/>
          <w:sz w:val="32"/>
          <w:szCs w:val="32"/>
        </w:rPr>
      </w:pPr>
      <w:r w:rsidRPr="00FD5453">
        <w:rPr>
          <w:rFonts w:ascii="Times New Roman" w:hAnsi="Times New Roman" w:cs="Times New Roman"/>
          <w:sz w:val="32"/>
          <w:szCs w:val="32"/>
        </w:rPr>
        <w:t xml:space="preserve">Муниципальное бюджетное дошкольное образовательное </w:t>
      </w:r>
    </w:p>
    <w:p w:rsidR="00FD5453" w:rsidRPr="00FD5453" w:rsidRDefault="00FD5453" w:rsidP="00FD5453">
      <w:pPr>
        <w:jc w:val="center"/>
        <w:rPr>
          <w:rFonts w:ascii="Times New Roman" w:hAnsi="Times New Roman" w:cs="Times New Roman"/>
          <w:sz w:val="32"/>
          <w:szCs w:val="32"/>
        </w:rPr>
      </w:pPr>
      <w:r w:rsidRPr="00FD5453">
        <w:rPr>
          <w:rFonts w:ascii="Times New Roman" w:hAnsi="Times New Roman" w:cs="Times New Roman"/>
          <w:sz w:val="32"/>
          <w:szCs w:val="32"/>
        </w:rPr>
        <w:t>учреждение детский сад №276</w:t>
      </w:r>
    </w:p>
    <w:p w:rsidR="00FD5453" w:rsidRDefault="00FD5453" w:rsidP="00FD5453">
      <w:pPr>
        <w:rPr>
          <w:rFonts w:ascii="Times New Roman" w:hAnsi="Times New Roman" w:cs="Times New Roman"/>
          <w:b/>
          <w:sz w:val="52"/>
          <w:szCs w:val="52"/>
        </w:rPr>
      </w:pPr>
    </w:p>
    <w:p w:rsidR="00FD5453" w:rsidRDefault="00FD5453" w:rsidP="00FD5453">
      <w:pPr>
        <w:rPr>
          <w:rFonts w:ascii="Times New Roman" w:hAnsi="Times New Roman" w:cs="Times New Roman"/>
          <w:b/>
          <w:sz w:val="52"/>
          <w:szCs w:val="52"/>
        </w:rPr>
      </w:pPr>
    </w:p>
    <w:p w:rsidR="00FD5453" w:rsidRDefault="00FD5453" w:rsidP="003C72E5">
      <w:pPr>
        <w:rPr>
          <w:rFonts w:ascii="Times New Roman" w:hAnsi="Times New Roman" w:cs="Times New Roman"/>
          <w:color w:val="0070C0"/>
          <w:sz w:val="52"/>
          <w:szCs w:val="52"/>
        </w:rPr>
      </w:pPr>
      <w:bookmarkStart w:id="0" w:name="_GoBack"/>
      <w:bookmarkEnd w:id="0"/>
    </w:p>
    <w:p w:rsidR="00FD5453" w:rsidRPr="003C72E5" w:rsidRDefault="00FD5453" w:rsidP="003C72E5">
      <w:pPr>
        <w:pStyle w:val="a6"/>
        <w:jc w:val="center"/>
        <w:rPr>
          <w:rStyle w:val="a8"/>
          <w:b/>
          <w:color w:val="FFC000" w:themeColor="accent4"/>
          <w:spacing w:val="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C72E5">
        <w:rPr>
          <w:rStyle w:val="a8"/>
          <w:b/>
          <w:color w:val="FFC000" w:themeColor="accent4"/>
          <w:spacing w:val="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Консультации для родителей</w:t>
      </w:r>
    </w:p>
    <w:p w:rsidR="003C72E5" w:rsidRPr="003C72E5" w:rsidRDefault="00FD5453" w:rsidP="003C72E5">
      <w:pPr>
        <w:pStyle w:val="a6"/>
        <w:jc w:val="center"/>
        <w:rPr>
          <w:rStyle w:val="a8"/>
          <w:b/>
          <w:color w:val="FFC000" w:themeColor="accent4"/>
          <w:spacing w:val="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C72E5">
        <w:rPr>
          <w:rStyle w:val="a8"/>
          <w:b/>
          <w:color w:val="FFC000" w:themeColor="accent4"/>
          <w:spacing w:val="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«В детский сад без слёз»</w:t>
      </w:r>
    </w:p>
    <w:p w:rsidR="00FD5453" w:rsidRPr="00FD5453" w:rsidRDefault="003C72E5" w:rsidP="00FD545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2659DC6" wp14:editId="663C188D">
            <wp:extent cx="4886325" cy="3316367"/>
            <wp:effectExtent l="0" t="0" r="0" b="0"/>
            <wp:docPr id="3" name="Рисунок 3" descr="https://ds19.centerstart.ru/sites/ds19.centerstart.ru/files/dir/news/0a8d3b2aafc4a0c87ad7a61349cf6c1bb45f8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19.centerstart.ru/sites/ds19.centerstart.ru/files/dir/news/0a8d3b2aafc4a0c87ad7a61349cf6c1bb45f8ea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78" cy="331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5453" w:rsidRPr="00FD5453">
        <w:rPr>
          <w:rFonts w:ascii="Times New Roman" w:hAnsi="Times New Roman" w:cs="Times New Roman"/>
          <w:sz w:val="52"/>
          <w:szCs w:val="52"/>
        </w:rPr>
        <w:br w:type="page"/>
      </w:r>
    </w:p>
    <w:p w:rsidR="00FD5453" w:rsidRDefault="00FD5453" w:rsidP="00FD5453">
      <w:p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b/>
          <w:sz w:val="28"/>
          <w:szCs w:val="28"/>
        </w:rPr>
        <w:lastRenderedPageBreak/>
        <w:t>Что такое адаптация?</w:t>
      </w:r>
      <w:r w:rsidRPr="00FD5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453" w:rsidRDefault="00FD5453" w:rsidP="00FD5453">
      <w:p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b/>
          <w:sz w:val="28"/>
          <w:szCs w:val="28"/>
        </w:rPr>
        <w:t xml:space="preserve">Адаптация </w:t>
      </w:r>
      <w:r w:rsidRPr="00FD5453">
        <w:rPr>
          <w:rFonts w:ascii="Times New Roman" w:hAnsi="Times New Roman" w:cs="Times New Roman"/>
          <w:sz w:val="28"/>
          <w:szCs w:val="28"/>
        </w:rPr>
        <w:t>- это приспособление или привыкание организма к новой обстановке. Для ребенка детский садик, несомненно, является новым, еще неизвестным пространством, с новым окружением и новыми отношениями.</w:t>
      </w:r>
    </w:p>
    <w:p w:rsidR="00FD5453" w:rsidRPr="00FD5453" w:rsidRDefault="00FD5453" w:rsidP="00FD54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Радостные ожидания от первых посещений сада сменяются озабоченностью: у ребенка регресс во всем достигнутом (в речи, навыках, умении, игре). Может быть заболел? У него и в самом деле насморк, а вчера была температура. Ему не мил детский сад, малыш почти не узнаваем, словно его «подменили». «Подменили» не малыша, а жизнь и обстоятельства, что неизбежно. Организм и душа ребенка – в состоянии между здоровьем и болезнью: вскоре МАЛЫШ, в самом деле, заболевает, если выраженность стресса велика, или снова становится самим собой, в случае легкой адаптации.</w:t>
      </w:r>
    </w:p>
    <w:p w:rsidR="00FD5453" w:rsidRPr="00FD5453" w:rsidRDefault="00FD5453" w:rsidP="00FD5453">
      <w:p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Чем спровоцирован стресс у ребенка?</w:t>
      </w:r>
    </w:p>
    <w:p w:rsidR="00FD5453" w:rsidRPr="00FD5453" w:rsidRDefault="00FD5453" w:rsidP="00FD5453">
      <w:p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Ни сколько отрывом от родных, близких ему людей, сколько от несовершенства адаптационных механизмов ребенка. Ведь, чтобы продержаться в незнакомой обстановке, малышу необходимо вести себя в детском саду не так, как дома. Ребенок не знает этой новой формы поведения и от того страдает, боясь, что сделает что-нибудь не так.</w:t>
      </w:r>
    </w:p>
    <w:p w:rsidR="00FD5453" w:rsidRPr="00FD5453" w:rsidRDefault="00FD5453" w:rsidP="00FD5453">
      <w:p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Утром просыпаемся, в садик собираемся!</w:t>
      </w:r>
    </w:p>
    <w:p w:rsidR="00FD5453" w:rsidRPr="00FD5453" w:rsidRDefault="00FD5453" w:rsidP="00FD545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Заведите будильник с таким расчетом, чтобы утром было достаточно времени на все сборы и приготовления. Заранее продумайте, какой дорогой вы будете ходить или ездить в садик, сколько времени она занимает, и когда надо выходить из дома.</w:t>
      </w:r>
    </w:p>
    <w:p w:rsidR="00FD5453" w:rsidRPr="00FD5453" w:rsidRDefault="00FD5453" w:rsidP="00FD545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Запомните, или запишите все вопросы, которые хотите задать воспитателю.</w:t>
      </w:r>
    </w:p>
    <w:p w:rsidR="00FD5453" w:rsidRPr="00FD5453" w:rsidRDefault="00FD5453" w:rsidP="00FD545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Адаптация детей может длиться одну-две недели, в зависимости от психики и характера ребенка. Полная адаптация наступает где-то через 2-3 месяца.</w:t>
      </w:r>
    </w:p>
    <w:p w:rsidR="00FD5453" w:rsidRPr="00FD5453" w:rsidRDefault="00FD5453" w:rsidP="00FD545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Стресс у малыша может выплескиваться в виде капризов, агрессии, мокрых штанишек, отказа от еды и сна, мнимой «потери» приобретенных навыков</w:t>
      </w:r>
      <w:r w:rsidR="00AE04C4" w:rsidRPr="00AE04C4">
        <w:rPr>
          <w:rFonts w:ascii="Times New Roman" w:hAnsi="Times New Roman" w:cs="Times New Roman"/>
          <w:sz w:val="28"/>
          <w:szCs w:val="28"/>
        </w:rPr>
        <w:t xml:space="preserve"> [2]</w:t>
      </w:r>
      <w:r w:rsidRPr="00FD5453">
        <w:rPr>
          <w:rFonts w:ascii="Times New Roman" w:hAnsi="Times New Roman" w:cs="Times New Roman"/>
          <w:sz w:val="28"/>
          <w:szCs w:val="28"/>
        </w:rPr>
        <w:t>.</w:t>
      </w:r>
    </w:p>
    <w:p w:rsidR="00FD5453" w:rsidRPr="00FD5453" w:rsidRDefault="00FD5453" w:rsidP="00FD54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453">
        <w:rPr>
          <w:rFonts w:ascii="Times New Roman" w:hAnsi="Times New Roman" w:cs="Times New Roman"/>
          <w:b/>
          <w:sz w:val="28"/>
          <w:szCs w:val="28"/>
        </w:rPr>
        <w:t>Что поможет помочь малышу справится с боязнью новой обстановки и с разлукой с родными?</w:t>
      </w:r>
    </w:p>
    <w:p w:rsidR="00FD5453" w:rsidRPr="00FD5453" w:rsidRDefault="00FD5453" w:rsidP="00FD545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 xml:space="preserve">Дайте с собой малышу его любимую игрушку. Пусть игрушка ходит с ним ежедневно и знакомится там с друзьями. Расспрашивайте, что с игрушкой происходило в детском саду, кто с ней дружил, кто обижал, </w:t>
      </w:r>
      <w:r w:rsidRPr="00FD5453">
        <w:rPr>
          <w:rFonts w:ascii="Times New Roman" w:hAnsi="Times New Roman" w:cs="Times New Roman"/>
          <w:sz w:val="28"/>
          <w:szCs w:val="28"/>
        </w:rPr>
        <w:lastRenderedPageBreak/>
        <w:t>не было ли ей грустно. Таким образом, вы узнаете многое о том, как вашему малышу удается привыкнуть к садику».</w:t>
      </w:r>
    </w:p>
    <w:p w:rsidR="00FD5453" w:rsidRPr="00FD5453" w:rsidRDefault="00FD5453" w:rsidP="00FD545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Если ребенок по дороге в сад начинает хныкать и замедлять шаги, не уговаривайте его (это только усилит внутреннее напряжение, а похвалите. Скажите: «Какой ты молодец, а я на твоем месте, наверно бы плакала, а ты смелый, знаешь, что в садике…» и т. д). Это тот случай, когда полезно заговорить ребенка. А главное, это придает ребенку уверенность, ведь сильный человек, даже если речь идет о малыше, справится с трудностями.</w:t>
      </w:r>
    </w:p>
    <w:p w:rsidR="00FD5453" w:rsidRPr="00FD5453" w:rsidRDefault="00FD5453" w:rsidP="00FD545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Когда вы уходите – расставайтесь с ребенком легко и быстро. Конечно же, вы беспокоитесь о том, как будет вашему ребенку в детском саду, но долгие прощания с обеспокоенным выражением лица, у ребенка вызовут тревогу, что здесь с ним может что-то случиться, и он долго не будет вас отпускать. Не травите себе душу, наблюдая за площадкой из-за забора или подслушивая под дверью. Кстати, дети чаще всего быстро успокаиваются сразу после того, как мама исчезает из поля зрения. В семье в этот период необходимо создавать спокойный и бесконфликтный климат для вашего ребенка. Щадите его ослабленную нервную систему! Не реагируйте на его выходки и не наказывайте за капризы. Лучше на время отменить походы в гости, сократить время просмотра телевизора. Постарайтесь в выходные дни соблюдать дома режим, приближенный к режиму детского сада.</w:t>
      </w:r>
    </w:p>
    <w:p w:rsidR="00FD5453" w:rsidRPr="00FD5453" w:rsidRDefault="00FD5453" w:rsidP="00FD545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453">
        <w:rPr>
          <w:rFonts w:ascii="Times New Roman" w:hAnsi="Times New Roman" w:cs="Times New Roman"/>
          <w:sz w:val="28"/>
          <w:szCs w:val="28"/>
        </w:rPr>
        <w:t>Если ребенок стал агрессивным, раздражительным, не ругайте его. Постарайтесь проводить с ребенком больше времени, чаще обнимайте и целуйте его. Главное помните, что это тот же самый любимый, самый дорогой ваш малыш</w:t>
      </w:r>
      <w:r w:rsidR="00AE04C4" w:rsidRPr="00AE04C4">
        <w:rPr>
          <w:rFonts w:ascii="Times New Roman" w:hAnsi="Times New Roman" w:cs="Times New Roman"/>
          <w:sz w:val="28"/>
          <w:szCs w:val="28"/>
        </w:rPr>
        <w:t xml:space="preserve"> [2]</w:t>
      </w:r>
      <w:r w:rsidRPr="00FD5453">
        <w:rPr>
          <w:rFonts w:ascii="Times New Roman" w:hAnsi="Times New Roman" w:cs="Times New Roman"/>
          <w:sz w:val="28"/>
          <w:szCs w:val="28"/>
        </w:rPr>
        <w:t>!</w:t>
      </w:r>
    </w:p>
    <w:p w:rsidR="00F54F33" w:rsidRPr="00F54F33" w:rsidRDefault="00F54F33" w:rsidP="00F54F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F33">
        <w:rPr>
          <w:rFonts w:ascii="Times New Roman" w:hAnsi="Times New Roman" w:cs="Times New Roman"/>
          <w:sz w:val="28"/>
          <w:szCs w:val="28"/>
        </w:rPr>
        <w:t>Чтобы процесс привыкания прошел максимально успешно, быстро и безболезненно, специалисты советуют заранее прививать будущему дошколёнку важнейшие навыки. Вот почему родителям следует знать, чему желательно научить ребёнка, отправляющегося в ДОУ.</w:t>
      </w:r>
    </w:p>
    <w:p w:rsidR="00F54F33" w:rsidRDefault="00F54F33" w:rsidP="00F54F3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F33">
        <w:rPr>
          <w:rFonts w:ascii="Times New Roman" w:hAnsi="Times New Roman" w:cs="Times New Roman"/>
          <w:b/>
          <w:sz w:val="28"/>
          <w:szCs w:val="28"/>
        </w:rPr>
        <w:t>Самосто</w:t>
      </w:r>
      <w:r>
        <w:rPr>
          <w:rFonts w:ascii="Times New Roman" w:hAnsi="Times New Roman" w:cs="Times New Roman"/>
          <w:b/>
          <w:sz w:val="28"/>
          <w:szCs w:val="28"/>
        </w:rPr>
        <w:t>ятельно одеваться и раздеваться</w:t>
      </w:r>
      <w:r w:rsidRPr="00F54F33">
        <w:rPr>
          <w:rFonts w:ascii="Times New Roman" w:hAnsi="Times New Roman" w:cs="Times New Roman"/>
          <w:sz w:val="28"/>
          <w:szCs w:val="28"/>
        </w:rPr>
        <w:t>.</w:t>
      </w:r>
    </w:p>
    <w:p w:rsidR="00F54F33" w:rsidRDefault="00F54F33" w:rsidP="00F54F33">
      <w:pPr>
        <w:jc w:val="both"/>
        <w:rPr>
          <w:rFonts w:ascii="Times New Roman" w:hAnsi="Times New Roman" w:cs="Times New Roman"/>
          <w:sz w:val="28"/>
          <w:szCs w:val="28"/>
        </w:rPr>
      </w:pPr>
      <w:r w:rsidRPr="00F54F33">
        <w:rPr>
          <w:rFonts w:ascii="Times New Roman" w:hAnsi="Times New Roman" w:cs="Times New Roman"/>
          <w:sz w:val="28"/>
          <w:szCs w:val="28"/>
        </w:rPr>
        <w:t xml:space="preserve"> Для этого можно купить игрушки-шнуровки. Кроме того, развесьте в комнате картинки с после</w:t>
      </w:r>
      <w:r>
        <w:rPr>
          <w:rFonts w:ascii="Times New Roman" w:hAnsi="Times New Roman" w:cs="Times New Roman"/>
          <w:sz w:val="28"/>
          <w:szCs w:val="28"/>
        </w:rPr>
        <w:t>довательностью одевания</w:t>
      </w:r>
      <w:r w:rsidRPr="00F54F33">
        <w:rPr>
          <w:rFonts w:ascii="Times New Roman" w:hAnsi="Times New Roman" w:cs="Times New Roman"/>
          <w:sz w:val="28"/>
          <w:szCs w:val="28"/>
        </w:rPr>
        <w:t>.</w:t>
      </w:r>
    </w:p>
    <w:p w:rsidR="00F54F33" w:rsidRPr="00F54F33" w:rsidRDefault="00F54F33" w:rsidP="00F54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697E31" wp14:editId="24560DC9">
            <wp:extent cx="2524125" cy="2524125"/>
            <wp:effectExtent l="0" t="0" r="9525" b="9525"/>
            <wp:docPr id="2" name="Рисунок 2" descr="https://cdn2.static1-sima-land.com/items/2149077/4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2149077/4/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FBE" w:rsidRDefault="00F54F33" w:rsidP="00F54F3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F33">
        <w:rPr>
          <w:rFonts w:ascii="Times New Roman" w:hAnsi="Times New Roman" w:cs="Times New Roman"/>
          <w:b/>
          <w:sz w:val="28"/>
          <w:szCs w:val="28"/>
        </w:rPr>
        <w:t>Пользоваться ложкой/вилкой.</w:t>
      </w:r>
      <w:r w:rsidRPr="00F54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F33" w:rsidRPr="00ED7269" w:rsidRDefault="00F54F33" w:rsidP="00ED726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t xml:space="preserve">Облегчению привыкания способствует умение орудовать столовыми приборами. </w:t>
      </w:r>
    </w:p>
    <w:p w:rsidR="00ED7269" w:rsidRDefault="00F54F33" w:rsidP="00ED726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b/>
          <w:sz w:val="28"/>
          <w:szCs w:val="28"/>
        </w:rPr>
        <w:t>Проситься и ходить на горшок.</w:t>
      </w:r>
      <w:r w:rsidRPr="00ED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F33" w:rsidRPr="00ED7269" w:rsidRDefault="00F54F33" w:rsidP="00ED726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t>Следует избавляться от подгузников уже в полуторагодовалом возрасте, тем более что умение проситься и ходить в ночную вазу существенно упростит адаптацию, поскольку ребёнок будет увереннее себя ощущать среди умелых ровесников.</w:t>
      </w:r>
    </w:p>
    <w:p w:rsidR="00ED7269" w:rsidRDefault="00F54F33" w:rsidP="00ED726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b/>
          <w:sz w:val="28"/>
          <w:szCs w:val="28"/>
        </w:rPr>
        <w:t>Воспринимать разную пищу.</w:t>
      </w:r>
    </w:p>
    <w:p w:rsidR="00F54F33" w:rsidRDefault="00F54F33" w:rsidP="00ED726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t xml:space="preserve">Для многих </w:t>
      </w:r>
      <w:r w:rsidR="00ED7269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D7269">
        <w:rPr>
          <w:rFonts w:ascii="Times New Roman" w:hAnsi="Times New Roman" w:cs="Times New Roman"/>
          <w:sz w:val="28"/>
          <w:szCs w:val="28"/>
        </w:rPr>
        <w:t>характерна избирательность в пище. В идеале родителям сл</w:t>
      </w:r>
      <w:r w:rsidR="00ED7269">
        <w:rPr>
          <w:rFonts w:ascii="Times New Roman" w:hAnsi="Times New Roman" w:cs="Times New Roman"/>
          <w:sz w:val="28"/>
          <w:szCs w:val="28"/>
        </w:rPr>
        <w:t>едует приблизить домашнее меню детского сада</w:t>
      </w:r>
      <w:r w:rsidRPr="00ED72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269" w:rsidRPr="00ED7269" w:rsidRDefault="00ED7269" w:rsidP="00ED726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1ECC54" wp14:editId="4A3E23C6">
            <wp:extent cx="2968404" cy="2042262"/>
            <wp:effectExtent l="0" t="0" r="3810" b="0"/>
            <wp:docPr id="5" name="Рисунок 5" descr="https://uroki-risovanie.ru/wp-content/uploads/2022/06/piramida-pitaniya-i-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i-risovanie.ru/wp-content/uploads/2022/06/piramida-pitaniya-i-det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81" cy="20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69" w:rsidRDefault="00F54F33" w:rsidP="00ED726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b/>
          <w:sz w:val="28"/>
          <w:szCs w:val="28"/>
        </w:rPr>
        <w:t>Общаться со взрослыми.</w:t>
      </w:r>
      <w:r w:rsidRPr="00ED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F33" w:rsidRPr="00ED7269" w:rsidRDefault="00F54F33" w:rsidP="00ED726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t xml:space="preserve">Довольно часто можно услышать своеобразную речь ребёнка, которая понятно только маме. Некоторые малыши вообще общаются жестами, справедливо полагая, что родители всё поймут. Перед садиком следует проследить за снижением </w:t>
      </w:r>
      <w:proofErr w:type="spellStart"/>
      <w:r w:rsidRPr="00ED7269"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 w:rsidRPr="00ED7269">
        <w:rPr>
          <w:rFonts w:ascii="Times New Roman" w:hAnsi="Times New Roman" w:cs="Times New Roman"/>
          <w:sz w:val="28"/>
          <w:szCs w:val="28"/>
        </w:rPr>
        <w:t xml:space="preserve"> слов и жестов.</w:t>
      </w:r>
    </w:p>
    <w:p w:rsidR="00ED7269" w:rsidRPr="00ED7269" w:rsidRDefault="00F54F33" w:rsidP="00ED726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2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Играть с детьми. </w:t>
      </w:r>
    </w:p>
    <w:p w:rsidR="00F54F33" w:rsidRDefault="00F54F33" w:rsidP="00ED726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t>Чтобы улучшить коммуникативные навыки ребёнка, необходимо почаще вводить его в детский коллектив. Психологи советуют регулярно ходить в гости к семьям с маленькими детьми, гулять на детских площадках, играть в песочнице</w:t>
      </w:r>
      <w:r w:rsidR="00ED7269">
        <w:rPr>
          <w:rFonts w:ascii="Times New Roman" w:hAnsi="Times New Roman" w:cs="Times New Roman"/>
          <w:sz w:val="28"/>
          <w:szCs w:val="28"/>
        </w:rPr>
        <w:t xml:space="preserve"> </w:t>
      </w:r>
      <w:r w:rsidR="00ED7269" w:rsidRPr="00ED7269">
        <w:rPr>
          <w:rFonts w:ascii="Times New Roman" w:hAnsi="Times New Roman" w:cs="Times New Roman"/>
          <w:sz w:val="28"/>
          <w:szCs w:val="28"/>
        </w:rPr>
        <w:t>[1]</w:t>
      </w:r>
      <w:r w:rsidRPr="00ED7269">
        <w:rPr>
          <w:rFonts w:ascii="Times New Roman" w:hAnsi="Times New Roman" w:cs="Times New Roman"/>
          <w:sz w:val="28"/>
          <w:szCs w:val="28"/>
        </w:rPr>
        <w:t>.</w:t>
      </w:r>
    </w:p>
    <w:p w:rsidR="00ED7269" w:rsidRPr="00ED7269" w:rsidRDefault="00ED7269" w:rsidP="00ED7269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ED72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3362" cy="2124588"/>
            <wp:effectExtent l="0" t="0" r="0" b="9525"/>
            <wp:docPr id="1" name="Рисунок 1" descr="https://deti-club.ru/wp-content/uploads/2022/07/66bf4a31fb7126c502da88875c14a3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-club.ru/wp-content/uploads/2022/07/66bf4a31fb7126c502da88875c14a3d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93" cy="212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269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ED5" w:rsidRPr="00F35ED5" w:rsidRDefault="00F35ED5" w:rsidP="00F35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63163950"/>
      <w:r w:rsidRPr="00F35ED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1"/>
    </w:p>
    <w:p w:rsidR="00F35ED5" w:rsidRPr="00F35ED5" w:rsidRDefault="00F35ED5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563" w:rsidRPr="00F35ED5" w:rsidRDefault="00F35ED5" w:rsidP="00F35ED5">
      <w:pPr>
        <w:jc w:val="both"/>
        <w:rPr>
          <w:rFonts w:ascii="Times New Roman" w:hAnsi="Times New Roman" w:cs="Times New Roman"/>
          <w:sz w:val="28"/>
          <w:szCs w:val="28"/>
        </w:rPr>
      </w:pPr>
      <w:r w:rsidRPr="00F35ED5">
        <w:rPr>
          <w:rFonts w:ascii="Times New Roman" w:hAnsi="Times New Roman" w:cs="Times New Roman"/>
          <w:sz w:val="28"/>
          <w:szCs w:val="28"/>
        </w:rPr>
        <w:t>1</w:t>
      </w:r>
      <w:r w:rsidR="00ED7269" w:rsidRPr="00F35ED5">
        <w:rPr>
          <w:rFonts w:ascii="Times New Roman" w:hAnsi="Times New Roman" w:cs="Times New Roman"/>
          <w:sz w:val="28"/>
          <w:szCs w:val="28"/>
        </w:rPr>
        <w:t>.</w:t>
      </w:r>
      <w:r w:rsidRPr="00F35ED5"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Надежда Плотникова</w:t>
      </w:r>
      <w:r w:rsidRPr="00F35ED5">
        <w:rPr>
          <w:rFonts w:ascii="Times New Roman" w:hAnsi="Times New Roman" w:cs="Times New Roman"/>
          <w:sz w:val="28"/>
          <w:szCs w:val="28"/>
        </w:rPr>
        <w:t xml:space="preserve"> /URL: </w:t>
      </w:r>
      <w:hyperlink r:id="rId10" w:history="1">
        <w:r w:rsidR="00ED7269" w:rsidRPr="00F35ED5">
          <w:rPr>
            <w:rStyle w:val="a3"/>
            <w:rFonts w:ascii="Times New Roman" w:hAnsi="Times New Roman" w:cs="Times New Roman"/>
            <w:sz w:val="28"/>
            <w:szCs w:val="28"/>
          </w:rPr>
          <w:t>https://kroha.info/razvitie/psychology/adaptatsiya-v-detskom-sadu</w:t>
        </w:r>
      </w:hyperlink>
    </w:p>
    <w:p w:rsidR="00ED7269" w:rsidRPr="00F35ED5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  <w:r w:rsidRPr="00F35ED5">
        <w:rPr>
          <w:rFonts w:ascii="Times New Roman" w:hAnsi="Times New Roman" w:cs="Times New Roman"/>
          <w:sz w:val="28"/>
          <w:szCs w:val="28"/>
        </w:rPr>
        <w:t>2.</w:t>
      </w:r>
      <w:r w:rsidR="00F35ED5" w:rsidRPr="00F35ED5">
        <w:t xml:space="preserve"> </w:t>
      </w:r>
      <w:hyperlink r:id="rId11" w:history="1">
        <w:r w:rsidR="00F35ED5" w:rsidRPr="00F35ED5">
          <w:rPr>
            <w:rStyle w:val="a3"/>
            <w:rFonts w:ascii="Times New Roman" w:hAnsi="Times New Roman" w:cs="Times New Roman"/>
            <w:sz w:val="28"/>
            <w:szCs w:val="28"/>
          </w:rPr>
          <w:t>Алинчиева Гюлькыз Апсаматовна</w:t>
        </w:r>
      </w:hyperlink>
      <w:r w:rsidR="00F35ED5">
        <w:rPr>
          <w:rFonts w:ascii="Times New Roman" w:hAnsi="Times New Roman" w:cs="Times New Roman"/>
          <w:sz w:val="28"/>
          <w:szCs w:val="28"/>
        </w:rPr>
        <w:t>/</w:t>
      </w:r>
      <w:r w:rsidR="00F35ED5" w:rsidRPr="00F35E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35ED5" w:rsidRPr="00F35ED5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gdou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4.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rukovodstvo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pedagogicheskij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sostav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vospitateli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vospitatel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alinchieva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gyulkyz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35ED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apsamatovna</w:t>
        </w:r>
      </w:hyperlink>
    </w:p>
    <w:p w:rsidR="00ED7269" w:rsidRPr="00F35ED5" w:rsidRDefault="00ED7269" w:rsidP="00F54F3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D7269" w:rsidRPr="00F35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4414D"/>
    <w:multiLevelType w:val="multilevel"/>
    <w:tmpl w:val="C954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D507A2"/>
    <w:multiLevelType w:val="multilevel"/>
    <w:tmpl w:val="F478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8E11BD"/>
    <w:multiLevelType w:val="hybridMultilevel"/>
    <w:tmpl w:val="E75AE6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771"/>
    <w:rsid w:val="003C72E5"/>
    <w:rsid w:val="00684771"/>
    <w:rsid w:val="00AE04C4"/>
    <w:rsid w:val="00E06563"/>
    <w:rsid w:val="00EA5FBE"/>
    <w:rsid w:val="00ED7269"/>
    <w:rsid w:val="00F35ED5"/>
    <w:rsid w:val="00F54F33"/>
    <w:rsid w:val="00FD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F3079"/>
  <w15:chartTrackingRefBased/>
  <w15:docId w15:val="{DD966B14-656A-4A79-8D45-A7E9F41D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45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54F33"/>
    <w:pPr>
      <w:ind w:left="720"/>
      <w:contextualSpacing/>
    </w:pPr>
  </w:style>
  <w:style w:type="character" w:styleId="a5">
    <w:name w:val="Strong"/>
    <w:basedOn w:val="a0"/>
    <w:uiPriority w:val="22"/>
    <w:qFormat/>
    <w:rsid w:val="003C72E5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3C72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3C72E5"/>
    <w:rPr>
      <w:rFonts w:eastAsiaTheme="minorEastAsia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3C72E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gdou4.ru/rukovodstvo-pedagogicheskij-sostav/vospitateli/vospitatel-alinchieva-gyulkyz-apsamat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gdou4.ru/rukovodstvo-pedagogicheskij-sostav/vospitateli/vospitatel-alinchieva-gyulkyz-apsamatov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kroha.info/razvitie/psychology/adaptatsiya-v-detskom-sa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/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645AB-0E3B-4F3B-AA7F-10A81D06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2023-01-13T16:07:00Z</dcterms:created>
  <dcterms:modified xsi:type="dcterms:W3CDTF">2023-01-13T16:49:00Z</dcterms:modified>
</cp:coreProperties>
</file>