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FD6" w:rsidRPr="00E35FD6" w:rsidRDefault="00E35FD6" w:rsidP="00E35FD6">
      <w:pPr>
        <w:jc w:val="center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b/>
          <w:bCs/>
          <w:sz w:val="28"/>
          <w:szCs w:val="28"/>
        </w:rPr>
        <w:t>Организация физкультурно-оздоровительной работ</w:t>
      </w:r>
      <w:r>
        <w:rPr>
          <w:rFonts w:ascii="Times New Roman" w:hAnsi="Times New Roman" w:cs="Times New Roman"/>
          <w:b/>
          <w:bCs/>
          <w:sz w:val="28"/>
          <w:szCs w:val="28"/>
        </w:rPr>
        <w:t>ы с детьми дошкольного возраста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b/>
          <w:bCs/>
          <w:sz w:val="28"/>
          <w:szCs w:val="28"/>
        </w:rPr>
        <w:t>Задачи физического воспитания дошкольников.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1. Охрана и укрепление здоровья дошкольников, совершенствование их физического развития, повышение сопротивляемости организма, улучшение умственной и физической работоспособности.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2. Формирование у детей жизненно необходимых двигательных умений и навыков, достижение определенного уровня физической подготовки.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3. Воспитание у детей личной физической культуры. Формирование потребностей в физическом совершенствовании, вооружение знаниями, умениями и навыками, воспитание привычки к здоровому образу жизни.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b/>
          <w:bCs/>
          <w:sz w:val="28"/>
          <w:szCs w:val="28"/>
        </w:rPr>
        <w:t>Средства укрепления физического здоровья детей дошкольного возраста.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bCs/>
          <w:sz w:val="28"/>
          <w:szCs w:val="28"/>
        </w:rPr>
        <w:t>1. Полноценное питание детей.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bCs/>
          <w:sz w:val="28"/>
          <w:szCs w:val="28"/>
        </w:rPr>
        <w:t>2. Закаливающие мероприятия.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bCs/>
          <w:sz w:val="28"/>
          <w:szCs w:val="28"/>
        </w:rPr>
        <w:t>3. Развитие движений.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bCs/>
          <w:sz w:val="28"/>
          <w:szCs w:val="28"/>
        </w:rPr>
        <w:t>4. Гигиена режима.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E35F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Принципы организации </w:t>
      </w:r>
      <w:proofErr w:type="gramStart"/>
      <w:r w:rsidRPr="00E35FD6">
        <w:rPr>
          <w:rFonts w:ascii="Times New Roman" w:hAnsi="Times New Roman" w:cs="Times New Roman"/>
          <w:b/>
          <w:bCs/>
          <w:sz w:val="28"/>
          <w:szCs w:val="28"/>
        </w:rPr>
        <w:t>питания:</w:t>
      </w:r>
      <w:r w:rsidRPr="00E35FD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35FD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35FD6">
        <w:rPr>
          <w:rFonts w:ascii="Times New Roman" w:hAnsi="Times New Roman" w:cs="Times New Roman"/>
          <w:sz w:val="28"/>
          <w:szCs w:val="28"/>
        </w:rPr>
        <w:t xml:space="preserve"> выполнение режима питания;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-калорийность питания, ежедневное соблюдения норм потребления продуктов;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-гигиена приема пищи;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-индивидуальный подход к детям во время питания;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-правильность расстановки мебели;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b/>
          <w:bCs/>
          <w:sz w:val="28"/>
          <w:szCs w:val="28"/>
        </w:rPr>
        <w:t>2. Закаливающие мероприятия.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Закаливание обеспечивает тренировку защитных сил организма, повышение его устойчивости воздействию постоянно меняющихся факторов окружающей среды и является необходимым условием оптимального развития организма ребенка.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Основные принципы закаливания: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-закаливающие воздействия органично вписываются в каждый элемент режима дня;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-закаливающие процедуры различаются как по виду, так и по интенсивности;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-закаливание проводится на положительном фоне и при тепловом комфорте организма ребенка.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b/>
          <w:bCs/>
          <w:sz w:val="28"/>
          <w:szCs w:val="28"/>
        </w:rPr>
        <w:t>Комплекс закаливающих мероприятий: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-облегченная одежда для детей;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-соблюдение сезонной одежды на прогулке, учитывая их индивидуальное состояние здоровья;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-соблюдение температурного режима в течение дня;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-дыхательная гимнастика после сна;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-обширное умывание.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b/>
          <w:bCs/>
          <w:sz w:val="28"/>
          <w:szCs w:val="28"/>
        </w:rPr>
        <w:t>3. Развитие движений.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Физическое воспитание оказывает существенное влияние на совершенствование защитных сил организма ребенка, ход его физического развития, содействует овладению необходимыми движениями.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b/>
          <w:bCs/>
          <w:sz w:val="28"/>
          <w:szCs w:val="28"/>
        </w:rPr>
        <w:t>Укрепление здоровья средствами физического воспитания: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-повышение устойчивости организма к воздействию патогенных микроорга</w:t>
      </w:r>
      <w:bookmarkStart w:id="0" w:name="_GoBack"/>
      <w:bookmarkEnd w:id="0"/>
      <w:r w:rsidRPr="00E35FD6">
        <w:rPr>
          <w:rFonts w:ascii="Times New Roman" w:hAnsi="Times New Roman" w:cs="Times New Roman"/>
          <w:sz w:val="28"/>
          <w:szCs w:val="28"/>
        </w:rPr>
        <w:t>низмов и неблагоприятных факторов окружающей среды;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-совершенствование реакций терморегуляции и закаливание организма, обеспечивающих его устойчивость к простудным заболеваниям;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-повышение физической работоспособности;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-повышение тонуса коры головного мозга и создание положительных эмоций, способствующих охране и укреплению психического здоровья.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b/>
          <w:bCs/>
          <w:sz w:val="28"/>
          <w:szCs w:val="28"/>
        </w:rPr>
        <w:t>Основные принципы организации физического воспитания детей дошкольного возраста.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1. Физическая нагрузка должна быть адекватной возрасту, полу ребенка, уровню его физического развития, биологической зрелости и здоровья.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2. Сочетание двигательной активности с общедоступными закаливающими процедурами.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lastRenderedPageBreak/>
        <w:t>3. Обязательное включение в комплекс физического воспитания элементов дыхательной гимнастики, упражнений для повышения выносливости.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4. Медицинский контроль за физическим воспитанием и оперативная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медицинская коррекция выявленных нарушений в состоянии здоровья.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b/>
          <w:bCs/>
          <w:sz w:val="28"/>
          <w:szCs w:val="28"/>
        </w:rPr>
        <w:t>Формы организации физического воспитания: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-Физкультурные занятия в зале и на спортивной площадке;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-физкультминутки;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-спортивные игры;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-утренняя гимнастика;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-индивидуальная работа с детьми;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b/>
          <w:bCs/>
          <w:sz w:val="28"/>
          <w:szCs w:val="28"/>
        </w:rPr>
        <w:t>4. Гигиена режима.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1. Выполнение санитарных требований к помещению, участку, оборудованию.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2. Рациональное построение режима дня.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3. Охрана жизни и деятельности детей.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4. Санитарно-просветительная работа (с сотрудниками и родителями).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5. Физкультурно-оздоровительные мероприятия в режиме дня.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6. Воспитание у дошкольников потребности в здоровом образе жизни осуществляется по следующим направлениям: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-привитие стойких культурно-гигиенических навыков;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-обучение уходу за своим телом, навыкам оказания элементарной помощи;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-формирование элементарных представлений об окружающей среде;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-формирование привычки к ежедневным физкультурным упражнениям.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b/>
          <w:bCs/>
          <w:sz w:val="28"/>
          <w:szCs w:val="28"/>
        </w:rPr>
        <w:t>Формы и методы оздоровления детей дошкольного возраста.</w:t>
      </w:r>
    </w:p>
    <w:p w:rsidR="00E35FD6" w:rsidRPr="00E35FD6" w:rsidRDefault="00E35FD6" w:rsidP="00E35F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Обеспечение здорового ритма жизни.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Щадящий режим (адаптационный период),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гибкий режим, организация микроклимата и стиля жизни группы.</w:t>
      </w:r>
    </w:p>
    <w:p w:rsidR="00E35FD6" w:rsidRPr="00E35FD6" w:rsidRDefault="00E35FD6" w:rsidP="00E35F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Физические упражнения.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E35FD6">
        <w:rPr>
          <w:rFonts w:ascii="Times New Roman" w:hAnsi="Times New Roman" w:cs="Times New Roman"/>
          <w:sz w:val="28"/>
          <w:szCs w:val="28"/>
        </w:rPr>
        <w:t xml:space="preserve"> Утренняя гимнастика, физкультурно-оздоровительные занятия, подвижные и динамичные игры, профилактическая гимнастика (дыхательная, улучшение осанки, профилактика плоскостопия и т.д.), спортивные игры.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4. Гигиенические и водные процедуры.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Умывание, мытье рук по локоть, игры с водой и песком, обеспечение чистоты среды.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E35FD6">
        <w:rPr>
          <w:rFonts w:ascii="Times New Roman" w:hAnsi="Times New Roman" w:cs="Times New Roman"/>
          <w:sz w:val="28"/>
          <w:szCs w:val="28"/>
        </w:rPr>
        <w:t>Свето-воздушные</w:t>
      </w:r>
      <w:proofErr w:type="gramEnd"/>
      <w:r w:rsidRPr="00E35FD6">
        <w:rPr>
          <w:rFonts w:ascii="Times New Roman" w:hAnsi="Times New Roman" w:cs="Times New Roman"/>
          <w:sz w:val="28"/>
          <w:szCs w:val="28"/>
        </w:rPr>
        <w:t xml:space="preserve"> ванны.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Сквозное проветривание помещений, сон при открытых фрамугах, прогулки на свежем воздухе 2 раза в день, обеспечение температурного режима и чистоты воздуха.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6. Активный отдых.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7. Развлечения и праздники, игры и забавы, дни здоровья.</w:t>
      </w:r>
    </w:p>
    <w:p w:rsidR="00E35FD6" w:rsidRPr="00E35FD6" w:rsidRDefault="00FF7C57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FF7C57">
        <w:rPr>
          <w:rFonts w:ascii="Times New Roman" w:hAnsi="Times New Roman" w:cs="Times New Roman"/>
          <w:sz w:val="28"/>
          <w:szCs w:val="28"/>
        </w:rPr>
        <w:t xml:space="preserve">8. </w:t>
      </w:r>
      <w:r w:rsidR="00E35FD6" w:rsidRPr="00E35FD6">
        <w:rPr>
          <w:rFonts w:ascii="Times New Roman" w:hAnsi="Times New Roman" w:cs="Times New Roman"/>
          <w:sz w:val="28"/>
          <w:szCs w:val="28"/>
        </w:rPr>
        <w:t>Диетотерапия.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Рациональное питание.</w:t>
      </w:r>
    </w:p>
    <w:p w:rsidR="00E35FD6" w:rsidRPr="00E35FD6" w:rsidRDefault="00FF7C57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FF7C57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="00E35FD6" w:rsidRPr="00E35FD6">
        <w:rPr>
          <w:rFonts w:ascii="Times New Roman" w:hAnsi="Times New Roman" w:cs="Times New Roman"/>
          <w:sz w:val="28"/>
          <w:szCs w:val="28"/>
        </w:rPr>
        <w:t>Светотерапия</w:t>
      </w:r>
      <w:proofErr w:type="spellEnd"/>
      <w:r w:rsidR="00E35FD6" w:rsidRPr="00E35FD6">
        <w:rPr>
          <w:rFonts w:ascii="Times New Roman" w:hAnsi="Times New Roman" w:cs="Times New Roman"/>
          <w:sz w:val="28"/>
          <w:szCs w:val="28"/>
        </w:rPr>
        <w:t>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Обеспечение светового режима, цветовое и световое сопровождение среды и учебного процесса.</w:t>
      </w:r>
    </w:p>
    <w:p w:rsidR="00E35FD6" w:rsidRPr="00E35FD6" w:rsidRDefault="00FF7C57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FF7C57">
        <w:rPr>
          <w:rFonts w:ascii="Times New Roman" w:hAnsi="Times New Roman" w:cs="Times New Roman"/>
          <w:sz w:val="28"/>
          <w:szCs w:val="28"/>
        </w:rPr>
        <w:t xml:space="preserve">10. </w:t>
      </w:r>
      <w:r w:rsidR="00E35FD6" w:rsidRPr="00E35FD6">
        <w:rPr>
          <w:rFonts w:ascii="Times New Roman" w:hAnsi="Times New Roman" w:cs="Times New Roman"/>
          <w:sz w:val="28"/>
          <w:szCs w:val="28"/>
        </w:rPr>
        <w:t>Музыкотерапия.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Музыкальное сопровождение режимных моментов, музыкальное сопровождение занятий, музыкальная и театрализованная деятельность.</w:t>
      </w:r>
    </w:p>
    <w:p w:rsidR="00E35FD6" w:rsidRPr="00E35FD6" w:rsidRDefault="00FF7C57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FF7C57">
        <w:rPr>
          <w:rFonts w:ascii="Times New Roman" w:hAnsi="Times New Roman" w:cs="Times New Roman"/>
          <w:sz w:val="28"/>
          <w:szCs w:val="28"/>
        </w:rPr>
        <w:t xml:space="preserve">11. </w:t>
      </w:r>
      <w:r w:rsidR="00E35FD6" w:rsidRPr="00E35FD6">
        <w:rPr>
          <w:rFonts w:ascii="Times New Roman" w:hAnsi="Times New Roman" w:cs="Times New Roman"/>
          <w:sz w:val="28"/>
          <w:szCs w:val="28"/>
        </w:rPr>
        <w:t xml:space="preserve">Аутотренинг и </w:t>
      </w:r>
      <w:proofErr w:type="spellStart"/>
      <w:r w:rsidR="00E35FD6" w:rsidRPr="00E35FD6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="00E35FD6" w:rsidRPr="00E35FD6">
        <w:rPr>
          <w:rFonts w:ascii="Times New Roman" w:hAnsi="Times New Roman" w:cs="Times New Roman"/>
          <w:sz w:val="28"/>
          <w:szCs w:val="28"/>
        </w:rPr>
        <w:t>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 xml:space="preserve">Игры и упражнения на развитие эмоциональной сферы, игры-тренинги на подавление отрицательных эмоций, коррекция поведения, </w:t>
      </w:r>
      <w:proofErr w:type="spellStart"/>
      <w:r w:rsidRPr="00E35FD6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E35FD6">
        <w:rPr>
          <w:rFonts w:ascii="Times New Roman" w:hAnsi="Times New Roman" w:cs="Times New Roman"/>
          <w:sz w:val="28"/>
          <w:szCs w:val="28"/>
        </w:rPr>
        <w:t>.</w:t>
      </w:r>
    </w:p>
    <w:p w:rsidR="00E35FD6" w:rsidRPr="00E35FD6" w:rsidRDefault="00FF7C57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FF7C57">
        <w:rPr>
          <w:rFonts w:ascii="Times New Roman" w:hAnsi="Times New Roman" w:cs="Times New Roman"/>
          <w:sz w:val="28"/>
          <w:szCs w:val="28"/>
        </w:rPr>
        <w:t xml:space="preserve">12. </w:t>
      </w:r>
      <w:r w:rsidR="00E35FD6" w:rsidRPr="00E35FD6">
        <w:rPr>
          <w:rFonts w:ascii="Times New Roman" w:hAnsi="Times New Roman" w:cs="Times New Roman"/>
          <w:sz w:val="28"/>
          <w:szCs w:val="28"/>
        </w:rPr>
        <w:t>Закаливающие мероприятия.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5FD6">
        <w:rPr>
          <w:rFonts w:ascii="Times New Roman" w:hAnsi="Times New Roman" w:cs="Times New Roman"/>
          <w:sz w:val="28"/>
          <w:szCs w:val="28"/>
        </w:rPr>
        <w:t>Босоногохождение</w:t>
      </w:r>
      <w:proofErr w:type="spellEnd"/>
      <w:r w:rsidRPr="00E35FD6">
        <w:rPr>
          <w:rFonts w:ascii="Times New Roman" w:hAnsi="Times New Roman" w:cs="Times New Roman"/>
          <w:sz w:val="28"/>
          <w:szCs w:val="28"/>
        </w:rPr>
        <w:t>, игровой массаж, дыхательная гимнастика.</w:t>
      </w:r>
    </w:p>
    <w:p w:rsidR="00E35FD6" w:rsidRPr="00E35FD6" w:rsidRDefault="00FF7C57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FF7C57">
        <w:rPr>
          <w:rFonts w:ascii="Times New Roman" w:hAnsi="Times New Roman" w:cs="Times New Roman"/>
          <w:sz w:val="28"/>
          <w:szCs w:val="28"/>
        </w:rPr>
        <w:t xml:space="preserve">13. </w:t>
      </w:r>
      <w:r w:rsidR="00E35FD6" w:rsidRPr="00E35FD6">
        <w:rPr>
          <w:rFonts w:ascii="Times New Roman" w:hAnsi="Times New Roman" w:cs="Times New Roman"/>
          <w:sz w:val="28"/>
          <w:szCs w:val="28"/>
        </w:rPr>
        <w:t>Стимулирующая терапия.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Чесночные медальоны, витаминизация третьего блюда.</w:t>
      </w:r>
    </w:p>
    <w:p w:rsidR="00E35FD6" w:rsidRPr="00E35FD6" w:rsidRDefault="00FF7C57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14. </w:t>
      </w:r>
      <w:r w:rsidR="00E35FD6" w:rsidRPr="00E35FD6">
        <w:rPr>
          <w:rFonts w:ascii="Times New Roman" w:hAnsi="Times New Roman" w:cs="Times New Roman"/>
          <w:sz w:val="28"/>
          <w:szCs w:val="28"/>
        </w:rPr>
        <w:t>Пропаганда ЗОЖ.</w:t>
      </w:r>
    </w:p>
    <w:p w:rsidR="00E35FD6" w:rsidRPr="00E35FD6" w:rsidRDefault="00E35FD6" w:rsidP="00E35FD6">
      <w:pPr>
        <w:jc w:val="both"/>
        <w:rPr>
          <w:rFonts w:ascii="Times New Roman" w:hAnsi="Times New Roman" w:cs="Times New Roman"/>
          <w:sz w:val="28"/>
          <w:szCs w:val="28"/>
        </w:rPr>
      </w:pPr>
      <w:r w:rsidRPr="00E35FD6">
        <w:rPr>
          <w:rFonts w:ascii="Times New Roman" w:hAnsi="Times New Roman" w:cs="Times New Roman"/>
          <w:sz w:val="28"/>
          <w:szCs w:val="28"/>
        </w:rPr>
        <w:t>Организация консультаций, бесед, специальных занятий.</w:t>
      </w:r>
    </w:p>
    <w:p w:rsidR="00D0455A" w:rsidRDefault="00FF7C57"/>
    <w:sectPr w:rsidR="00D04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077D4"/>
    <w:multiLevelType w:val="hybridMultilevel"/>
    <w:tmpl w:val="5B66E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D6"/>
    <w:rsid w:val="004F10DA"/>
    <w:rsid w:val="00CE0741"/>
    <w:rsid w:val="00E35FD6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9F5FF-469F-476F-8BC5-28569B50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2017-09-24T10:41:00Z</dcterms:created>
  <dcterms:modified xsi:type="dcterms:W3CDTF">2017-09-24T10:55:00Z</dcterms:modified>
</cp:coreProperties>
</file>