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40" w:rsidRPr="00385FBB" w:rsidRDefault="00D52340" w:rsidP="00D52340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5FBB">
        <w:rPr>
          <w:rFonts w:ascii="Times New Roman" w:hAnsi="Times New Roman" w:cs="Times New Roman"/>
          <w:sz w:val="28"/>
          <w:szCs w:val="28"/>
        </w:rPr>
        <w:t>ПОРЯДОК ПЕРЕВОДА</w:t>
      </w:r>
    </w:p>
    <w:p w:rsidR="00D52340" w:rsidRPr="002C4E3D" w:rsidRDefault="00D52340" w:rsidP="00D5234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дошкольной образовательной организации (далее – организация или ДОО) в другую по инициативе родителей (законных представителей) регламентированы Приказом Министерства образования и науки Российской Федерации от 28.12.2015 № 1527.</w:t>
      </w:r>
    </w:p>
    <w:p w:rsidR="00D52340" w:rsidRPr="002C4E3D" w:rsidRDefault="00D52340" w:rsidP="00D5234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порядком родитель (законный представитель):  </w:t>
      </w:r>
    </w:p>
    <w:p w:rsidR="00D52340" w:rsidRPr="002C4E3D" w:rsidRDefault="00D52340" w:rsidP="00D5234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 xml:space="preserve">осуществляет выбор принимающей организации; </w:t>
      </w:r>
    </w:p>
    <w:p w:rsidR="00D52340" w:rsidRPr="002C4E3D" w:rsidRDefault="00D52340" w:rsidP="00D5234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>обращается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группы;</w:t>
      </w:r>
    </w:p>
    <w:p w:rsidR="00D52340" w:rsidRPr="002C4E3D" w:rsidRDefault="00D52340" w:rsidP="00D5234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>при получении положительного ответа о наличии свободных мест обращается в исходную организацию с заявлением об отчислении обучающегося в связи с переводом в принимающую организацию;</w:t>
      </w:r>
    </w:p>
    <w:p w:rsidR="00D52340" w:rsidRPr="002C4E3D" w:rsidRDefault="00D52340" w:rsidP="00D52340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 xml:space="preserve"> предоставляет заявление и документы</w:t>
      </w:r>
      <w:r>
        <w:rPr>
          <w:rFonts w:ascii="Times New Roman" w:hAnsi="Times New Roman" w:cs="Times New Roman"/>
          <w:sz w:val="28"/>
          <w:szCs w:val="28"/>
        </w:rPr>
        <w:t xml:space="preserve"> (личное дело)</w:t>
      </w:r>
      <w:r w:rsidRPr="002C4E3D">
        <w:rPr>
          <w:rFonts w:ascii="Times New Roman" w:hAnsi="Times New Roman" w:cs="Times New Roman"/>
          <w:sz w:val="28"/>
          <w:szCs w:val="28"/>
        </w:rPr>
        <w:t xml:space="preserve"> в принимающую организацию.</w:t>
      </w:r>
    </w:p>
    <w:p w:rsidR="00D52340" w:rsidRPr="002C4E3D" w:rsidRDefault="00D52340" w:rsidP="00D52340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 xml:space="preserve">Мероприятия по зачислению ребенка проводятся заведующим ДОО при  наличии свободного места и заявления родителя (законного представителя). </w:t>
      </w:r>
    </w:p>
    <w:p w:rsidR="00D52340" w:rsidRPr="002C4E3D" w:rsidRDefault="00D52340" w:rsidP="00D52340">
      <w:pPr>
        <w:pStyle w:val="a3"/>
        <w:widowControl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родитель (законный представитель) обращается в районное управление образования по месту жительства для получения информации о наличии свободных мест в других ДОО района.</w:t>
      </w:r>
    </w:p>
    <w:p w:rsidR="00D52340" w:rsidRPr="002C4E3D" w:rsidRDefault="00D52340" w:rsidP="00D52340">
      <w:pPr>
        <w:pStyle w:val="a3"/>
        <w:widowControl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4E3D">
        <w:rPr>
          <w:rFonts w:ascii="Times New Roman" w:hAnsi="Times New Roman" w:cs="Times New Roman"/>
          <w:sz w:val="28"/>
          <w:szCs w:val="28"/>
        </w:rPr>
        <w:t>Количество запросов в ДОО  является неограниченным.</w:t>
      </w:r>
    </w:p>
    <w:p w:rsidR="005E1BA9" w:rsidRDefault="005E1BA9"/>
    <w:sectPr w:rsidR="005E1BA9" w:rsidSect="005E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5B0D"/>
    <w:multiLevelType w:val="hybridMultilevel"/>
    <w:tmpl w:val="71403F8A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52340"/>
    <w:rsid w:val="005E1BA9"/>
    <w:rsid w:val="00D352BD"/>
    <w:rsid w:val="00D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24229-7DE8-4C79-892B-2F6F6E6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Windows User</cp:lastModifiedBy>
  <cp:revision>2</cp:revision>
  <dcterms:created xsi:type="dcterms:W3CDTF">2019-03-15T10:43:00Z</dcterms:created>
  <dcterms:modified xsi:type="dcterms:W3CDTF">2019-03-15T10:43:00Z</dcterms:modified>
</cp:coreProperties>
</file>