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92" w:rsidRDefault="00F45992" w:rsidP="00F45992">
      <w:pPr>
        <w:ind w:left="-1560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5A3261" wp14:editId="1C3C5C75">
            <wp:extent cx="7341596" cy="10391775"/>
            <wp:effectExtent l="0" t="0" r="0" b="0"/>
            <wp:docPr id="2" name="Рисунок 2" descr="https://sun9-13.userapi.com/impf/c621702/v621702383/845d5/KIDJAwnkpz8.jpg?size=763x1080&amp;quality=96&amp;sign=bc30aeff2a280a07f75926fb8cde3c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f/c621702/v621702383/845d5/KIDJAwnkpz8.jpg?size=763x1080&amp;quality=96&amp;sign=bc30aeff2a280a07f75926fb8cde3c0c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251" cy="10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57056E" wp14:editId="0C348E03">
            <wp:extent cx="7143750" cy="10581383"/>
            <wp:effectExtent l="0" t="0" r="0" b="0"/>
            <wp:docPr id="4" name="Рисунок 4" descr="https://sun9-6.userapi.com/impf/c621702/v621702383/845df/LFFgjxd40lk.jpg?size=763x1080&amp;quality=96&amp;sign=3f4be3558ce12bb76874adde27aa0d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impf/c621702/v621702383/845df/LFFgjxd40lk.jpg?size=763x1080&amp;quality=96&amp;sign=3f4be3558ce12bb76874adde27aa0dc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595" cy="105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 w:rsidRPr="00F459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467600" cy="10296525"/>
            <wp:effectExtent l="0" t="0" r="0" b="9525"/>
            <wp:docPr id="1" name="Рисунок 1" descr="https://sun9-8.userapi.com/impf/c621702/v621702383/845e9/LaYz4szaVyc.jpg?size=763x1080&amp;quality=96&amp;sign=ef680ed4ff8b6c1d4c42e5d085c817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f/c621702/v621702383/845e9/LaYz4szaVyc.jpg?size=763x1080&amp;quality=96&amp;sign=ef680ed4ff8b6c1d4c42e5d085c817a4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 w:rsidRPr="00F4599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7467600" cy="10706100"/>
            <wp:effectExtent l="0" t="0" r="0" b="0"/>
            <wp:docPr id="3" name="Рисунок 3" descr="https://sun9-83.userapi.com/impf/c621702/v621702383/845fc/0W2Xn1kDVoc.jpg?size=763x1080&amp;quality=96&amp;sign=c9a80139fb39820971f6f8183f0f8f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3.userapi.com/impf/c621702/v621702383/845fc/0W2Xn1kDVoc.jpg?size=763x1080&amp;quality=96&amp;sign=c9a80139fb39820971f6f8183f0f8fb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948" cy="1070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6F09B0" wp14:editId="27182893">
            <wp:extent cx="7439025" cy="10496550"/>
            <wp:effectExtent l="0" t="0" r="9525" b="0"/>
            <wp:docPr id="10" name="Рисунок 10" descr="https://sun9-3.userapi.com/impf/c621702/v621702383/84606/5Qny53GmvPg.jpg?size=763x1080&amp;quality=96&amp;sign=0550f55f305e119b767778677bf575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f/c621702/v621702383/84606/5Qny53GmvPg.jpg?size=763x1080&amp;quality=96&amp;sign=0550f55f305e119b767778677bf5757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371" cy="104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</w:p>
    <w:p w:rsidR="00F45992" w:rsidRDefault="00F45992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 w:rsidRPr="00F459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318369" cy="9848850"/>
            <wp:effectExtent l="0" t="0" r="0" b="0"/>
            <wp:docPr id="5" name="Рисунок 5" descr="https://sun3-9.userapi.com/impf/c621702/v621702383/84610/ObENK9mZ2Qo.jpg?size=763x1080&amp;quality=96&amp;sign=4d0768315d6d5a84afe50061eddaa4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9.userapi.com/impf/c621702/v621702383/84610/ObENK9mZ2Qo.jpg?size=763x1080&amp;quality=96&amp;sign=4d0768315d6d5a84afe50061eddaa4b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747" cy="98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3F" w:rsidRPr="00F45992" w:rsidRDefault="00AA1A3F" w:rsidP="00F45992">
      <w:pPr>
        <w:ind w:left="-1560" w:right="-140"/>
        <w:jc w:val="both"/>
        <w:rPr>
          <w:rFonts w:ascii="Times New Roman" w:hAnsi="Times New Roman" w:cs="Times New Roman"/>
          <w:sz w:val="28"/>
          <w:szCs w:val="28"/>
        </w:rPr>
      </w:pPr>
      <w:r w:rsidRPr="00AA1A3F">
        <w:rPr>
          <w:rFonts w:ascii="Times New Roman" w:hAnsi="Times New Roman" w:cs="Times New Roman"/>
          <w:sz w:val="28"/>
          <w:szCs w:val="28"/>
        </w:rPr>
        <w:t>Автор-оформитель ИРИНА ДВИН</w:t>
      </w:r>
      <w:bookmarkStart w:id="0" w:name="_GoBack"/>
      <w:bookmarkEnd w:id="0"/>
    </w:p>
    <w:sectPr w:rsidR="00AA1A3F" w:rsidRPr="00F45992" w:rsidSect="00F45992">
      <w:pgSz w:w="11906" w:h="16838"/>
      <w:pgMar w:top="0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92"/>
    <w:rsid w:val="00007A55"/>
    <w:rsid w:val="00AA1A3F"/>
    <w:rsid w:val="00F4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7206"/>
  <w15:chartTrackingRefBased/>
  <w15:docId w15:val="{71DEF7B0-114E-4D6D-81FE-34420B25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2023-01-13T15:36:00Z</dcterms:created>
  <dcterms:modified xsi:type="dcterms:W3CDTF">2023-01-13T15:43:00Z</dcterms:modified>
</cp:coreProperties>
</file>