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C0" w:rsidRPr="004F42C0" w:rsidRDefault="004F42C0" w:rsidP="004F42C0">
      <w:pPr>
        <w:shd w:val="clear" w:color="auto" w:fill="FFFFFF" w:themeFill="background1"/>
        <w:spacing w:before="150" w:after="450" w:line="288" w:lineRule="atLeast"/>
        <w:jc w:val="center"/>
        <w:outlineLvl w:val="0"/>
        <w:rPr>
          <w:rFonts w:eastAsia="Times New Roman" w:cstheme="minorHAnsi"/>
          <w:color w:val="000000" w:themeColor="text1"/>
          <w:kern w:val="36"/>
          <w:sz w:val="40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kern w:val="36"/>
          <w:sz w:val="40"/>
          <w:szCs w:val="32"/>
          <w:lang w:eastAsia="ru-RU"/>
        </w:rPr>
        <w:t>20 февраля. День русского богатыря. Передвижка «Богатыри земли русской»</w:t>
      </w:r>
    </w:p>
    <w:p w:rsidR="004F42C0" w:rsidRPr="004F42C0" w:rsidRDefault="004F42C0" w:rsidP="004F42C0">
      <w:pPr>
        <w:shd w:val="clear" w:color="auto" w:fill="FFFFFF" w:themeFill="background1"/>
        <w:spacing w:line="240" w:lineRule="auto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47866369" wp14:editId="09A09455">
            <wp:extent cx="6381750" cy="4505325"/>
            <wp:effectExtent l="0" t="0" r="0" b="9525"/>
            <wp:docPr id="4" name="Рисунок 4" descr="article2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241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C0" w:rsidRPr="004F42C0" w:rsidRDefault="004F42C0" w:rsidP="004F42C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pict>
          <v:rect id="_x0000_i1026" style="width:0;height:.75pt" o:hralign="center" o:hrstd="t" o:hrnoshade="t" o:hr="t" fillcolor="#d1f1fd" stroked="f"/>
        </w:pict>
      </w:r>
    </w:p>
    <w:p w:rsidR="004F42C0" w:rsidRPr="004F42C0" w:rsidRDefault="004F42C0" w:rsidP="004F42C0">
      <w:pPr>
        <w:shd w:val="clear" w:color="auto" w:fill="FFFFFF" w:themeFill="background1"/>
        <w:spacing w:after="0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Богатыри — могучие и храбрые воины, обладающие необыкновенной силой, отвагой, умом и смекалкой. Богатыри защищали нашу землю от врагов, об их подвигах слагали былины и сказания.</w:t>
      </w:r>
    </w:p>
    <w:p w:rsidR="004F42C0" w:rsidRPr="004F42C0" w:rsidRDefault="004F42C0" w:rsidP="004F42C0">
      <w:pPr>
        <w:shd w:val="clear" w:color="auto" w:fill="FFFFFF" w:themeFill="background1"/>
        <w:spacing w:before="150" w:after="150" w:line="288" w:lineRule="atLeast"/>
        <w:outlineLvl w:val="2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Русь богатырская</w:t>
      </w:r>
    </w:p>
    <w:p w:rsidR="004F42C0" w:rsidRPr="004F42C0" w:rsidRDefault="004F42C0" w:rsidP="004F42C0">
      <w:pPr>
        <w:shd w:val="clear" w:color="auto" w:fill="FFFFFF" w:themeFill="background1"/>
        <w:spacing w:before="225" w:after="225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Богатырями на Руси называли сильных, могучих воинов, которые защищали родную землю и совершали подвиги, верно служа отчизне.</w:t>
      </w:r>
    </w:p>
    <w:p w:rsidR="004F42C0" w:rsidRPr="004F42C0" w:rsidRDefault="004F42C0" w:rsidP="004F42C0">
      <w:pPr>
        <w:shd w:val="clear" w:color="auto" w:fill="FFFFFF" w:themeFill="background1"/>
        <w:spacing w:before="225" w:after="225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 xml:space="preserve">Тюркские народы называли героев, доблестных и храбрых воинов — </w:t>
      </w:r>
      <w:proofErr w:type="spellStart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багатур</w:t>
      </w:r>
      <w:proofErr w:type="spellEnd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 xml:space="preserve"> или батыр. В русском языке это название несколько видоизменилось, так появилось слово «богатырь».</w:t>
      </w:r>
    </w:p>
    <w:p w:rsidR="004F42C0" w:rsidRPr="004F42C0" w:rsidRDefault="004F42C0" w:rsidP="004F42C0">
      <w:pPr>
        <w:shd w:val="clear" w:color="auto" w:fill="FFFFFF" w:themeFill="background1"/>
        <w:spacing w:before="225" w:after="225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lastRenderedPageBreak/>
        <w:t>О подвигах богатырей слагали былины, потому что народ восхищала их храбрость и сила. Первые былины появились в 10 веке, при правлении князя Владимира Красное Солнышко. Он заботился о безопасности своего народа: по его приказу на границах государства были построены большие деревянные крепости, а для их охраны были приглашены смелые и сильные войны.</w:t>
      </w:r>
    </w:p>
    <w:p w:rsidR="004F42C0" w:rsidRPr="004F42C0" w:rsidRDefault="004F42C0" w:rsidP="004F42C0">
      <w:pPr>
        <w:shd w:val="clear" w:color="auto" w:fill="FFFFFF" w:themeFill="background1"/>
        <w:spacing w:before="225" w:after="225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Самые известные былинные богатыри — Илья Муромец, Добрыня Никитич и Алеша Попович. Они олицетворяют русский дух и характер. В народных сказках часто рассказывается, как они вместе защищали русскую землю от врагов. В реальности же люди, ставшие прообразами этих богатырей, никогда не встречались, потому что жили в разное время.</w:t>
      </w:r>
    </w:p>
    <w:p w:rsidR="004F42C0" w:rsidRPr="004F42C0" w:rsidRDefault="004F42C0" w:rsidP="004F42C0">
      <w:pPr>
        <w:shd w:val="clear" w:color="auto" w:fill="FFFFFF" w:themeFill="background1"/>
        <w:spacing w:after="0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Илья Муромец</w:t>
      </w:r>
    </w:p>
    <w:p w:rsidR="004F42C0" w:rsidRPr="004F42C0" w:rsidRDefault="004F42C0" w:rsidP="004F42C0">
      <w:pPr>
        <w:shd w:val="clear" w:color="auto" w:fill="FFFFFF" w:themeFill="background1"/>
        <w:spacing w:before="225" w:after="225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 xml:space="preserve">Самый известный русский богатырь — Илья Муромец. Родился Илья в селе </w:t>
      </w:r>
      <w:proofErr w:type="spellStart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Карачарово</w:t>
      </w:r>
      <w:proofErr w:type="spellEnd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, недалеко от города Мурома. С рождения он болел неизлечимой болезнью — у него не двигались ноги. Однажды к нему в дом пришли странники и попросили воды. Илья подумал, что они смеются над ним, бедным калекой, но странники наставали, и он смог встать и подать им напиться. Было тогда Илье тридцать три года. Богатырь не только исцелился, но и обрел могучую силу, которую он потом никогда не использовал на неправое дело.</w:t>
      </w:r>
    </w:p>
    <w:p w:rsidR="004F42C0" w:rsidRPr="004F42C0" w:rsidRDefault="004F42C0" w:rsidP="004F42C0">
      <w:pPr>
        <w:shd w:val="clear" w:color="auto" w:fill="FFFFFF" w:themeFill="background1"/>
        <w:spacing w:before="225" w:after="225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После чудесного исцеления, Илья попрощался с родителями и пошел служить князю Владимиру Красное Солнышко. Илья Муромец не жалел себя в боях с недругами русской земли и совершил много подвигов.</w:t>
      </w:r>
    </w:p>
    <w:p w:rsidR="004F42C0" w:rsidRPr="004F42C0" w:rsidRDefault="004F42C0" w:rsidP="004F42C0">
      <w:pPr>
        <w:shd w:val="clear" w:color="auto" w:fill="FFFFFF" w:themeFill="background1"/>
        <w:spacing w:before="225" w:after="225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После верной службы богатырь стал монахом в Киево-Печерской лавре.</w:t>
      </w:r>
    </w:p>
    <w:p w:rsidR="004F42C0" w:rsidRPr="004F42C0" w:rsidRDefault="004F42C0" w:rsidP="004F42C0">
      <w:pPr>
        <w:shd w:val="clear" w:color="auto" w:fill="FFFFFF" w:themeFill="background1"/>
        <w:spacing w:after="0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4F42C0">
        <w:rPr>
          <w:rFonts w:eastAsia="Times New Roman" w:cstheme="minorHAnsi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Добрыня Никитич</w:t>
      </w:r>
    </w:p>
    <w:p w:rsidR="004F42C0" w:rsidRPr="004F42C0" w:rsidRDefault="004F42C0" w:rsidP="004F42C0">
      <w:pPr>
        <w:shd w:val="clear" w:color="auto" w:fill="FFFFFF" w:themeFill="background1"/>
        <w:spacing w:before="225" w:after="225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 xml:space="preserve">Русский богатырь и былинный герой Добрыня Никитич родился в Рязани, в купеческой семье. Он самый близкий к князю Владимиру и его семье богатырь, самый образованный, обычно он </w:t>
      </w: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lastRenderedPageBreak/>
        <w:t>любит поспать и порассуждать о жизни нелегкой, много знает и умеет. Он был не только сильным и смелым, но и добрым. Даже имя у этого богатыря соответствующее — «Добрыня» от слова «добро». В сказаниях и былинах смертельный враг Добрыни – Змей Горыныч.</w:t>
      </w:r>
    </w:p>
    <w:p w:rsidR="004F42C0" w:rsidRPr="004F42C0" w:rsidRDefault="004F42C0" w:rsidP="004F42C0">
      <w:pPr>
        <w:shd w:val="clear" w:color="auto" w:fill="FFFFFF" w:themeFill="background1"/>
        <w:spacing w:after="0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Алеша Попович</w:t>
      </w:r>
    </w:p>
    <w:p w:rsidR="004F42C0" w:rsidRPr="004F42C0" w:rsidRDefault="004F42C0" w:rsidP="004F42C0">
      <w:pPr>
        <w:shd w:val="clear" w:color="auto" w:fill="FFFFFF" w:themeFill="background1"/>
        <w:spacing w:before="225" w:line="240" w:lineRule="auto"/>
        <w:ind w:firstLine="360"/>
        <w:rPr>
          <w:rFonts w:eastAsia="Times New Roman" w:cstheme="minorHAnsi"/>
          <w:color w:val="000000" w:themeColor="text1"/>
          <w:sz w:val="32"/>
          <w:szCs w:val="32"/>
          <w:lang w:eastAsia="ru-RU"/>
        </w:rPr>
      </w:pPr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 xml:space="preserve">Алеша Попович — самый молодой из трех богатырей. Он был поповским сыном из Ростова. Былины наделяют его такими качествами, как находчивость и хитрость, смелость его граничила с дерзостью. Алеша хвастлив и лукав, а шутки его не только веселы, но и коварны. В Алеше воплотились истинно народные качества — азарт, смекалка и юмор. В самой известной былине про него «Алеша Попович и </w:t>
      </w:r>
      <w:proofErr w:type="spellStart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Тугарин</w:t>
      </w:r>
      <w:proofErr w:type="spellEnd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Змеевич</w:t>
      </w:r>
      <w:proofErr w:type="spellEnd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 xml:space="preserve">» наш богатырь победил </w:t>
      </w:r>
      <w:proofErr w:type="spellStart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>Тугарина</w:t>
      </w:r>
      <w:proofErr w:type="spellEnd"/>
      <w:r w:rsidRPr="004F42C0">
        <w:rPr>
          <w:rFonts w:eastAsia="Times New Roman" w:cstheme="minorHAnsi"/>
          <w:color w:val="000000" w:themeColor="text1"/>
          <w:sz w:val="32"/>
          <w:szCs w:val="32"/>
          <w:lang w:eastAsia="ru-RU"/>
        </w:rPr>
        <w:t xml:space="preserve"> хитростью.</w:t>
      </w:r>
    </w:p>
    <w:p w:rsidR="00651D85" w:rsidRPr="004F42C0" w:rsidRDefault="00651D85" w:rsidP="004F42C0">
      <w:pPr>
        <w:shd w:val="clear" w:color="auto" w:fill="FFFFFF" w:themeFill="background1"/>
        <w:rPr>
          <w:rFonts w:cstheme="minorHAnsi"/>
          <w:color w:val="000000" w:themeColor="text1"/>
          <w:sz w:val="32"/>
          <w:szCs w:val="32"/>
        </w:rPr>
      </w:pPr>
    </w:p>
    <w:sectPr w:rsidR="00651D85" w:rsidRPr="004F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C0"/>
    <w:rsid w:val="004F42C0"/>
    <w:rsid w:val="006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E973"/>
  <w15:chartTrackingRefBased/>
  <w15:docId w15:val="{523ECC06-9CBF-45B6-9620-9EB8A828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F4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2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F42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3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01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2024-02-19T16:01:00Z</dcterms:created>
  <dcterms:modified xsi:type="dcterms:W3CDTF">2024-02-19T16:04:00Z</dcterms:modified>
</cp:coreProperties>
</file>